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>План работы первичной профсоюзной организации</w:t>
      </w:r>
    </w:p>
    <w:p w:rsidR="000B29FD" w:rsidRDefault="000B29FD" w:rsidP="00B029F7">
      <w:pPr>
        <w:pStyle w:val="a3"/>
        <w:spacing w:before="59" w:line="242" w:lineRule="auto"/>
        <w:ind w:right="23"/>
        <w:jc w:val="center"/>
      </w:pPr>
      <w:r>
        <w:t>МБОУ «Многопрофильный лицей №170»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FC287D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E691D" w:rsidRPr="00FF7E86" w:rsidRDefault="00FC287D" w:rsidP="009E691D">
            <w:pPr>
              <w:pStyle w:val="a3"/>
              <w:spacing w:before="167"/>
            </w:pPr>
            <w:r w:rsidRPr="00F90F65">
              <w:rPr>
                <w:lang w:eastAsia="ru-RU"/>
              </w:rPr>
              <w:t>О результатах проверки ведения личных дел и трудовых книжек.</w:t>
            </w:r>
          </w:p>
        </w:tc>
        <w:tc>
          <w:tcPr>
            <w:tcW w:w="1734" w:type="dxa"/>
          </w:tcPr>
          <w:p w:rsidR="009E691D" w:rsidRPr="00064CA9" w:rsidRDefault="00FC287D" w:rsidP="009E691D">
            <w:pPr>
              <w:pStyle w:val="a3"/>
              <w:spacing w:before="167"/>
            </w:pPr>
            <w:r>
              <w:t>Сентябрь, май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Обеспечение контроля за проведением аттестации </w:t>
            </w:r>
            <w:r>
              <w:lastRenderedPageBreak/>
              <w:t>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0B29FD" w:rsidTr="00FB5C4D">
        <w:tc>
          <w:tcPr>
            <w:tcW w:w="709" w:type="dxa"/>
          </w:tcPr>
          <w:p w:rsidR="000B29FD" w:rsidRDefault="000B29FD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0B29FD" w:rsidRDefault="000B29FD" w:rsidP="009E691D">
            <w:pPr>
              <w:pStyle w:val="a3"/>
              <w:spacing w:before="167"/>
            </w:pPr>
            <w:r w:rsidRPr="00F90F65">
              <w:rPr>
                <w:lang w:eastAsia="ru-RU"/>
              </w:rPr>
              <w:t xml:space="preserve">Провести рейд по учебным кабинетам, </w:t>
            </w:r>
            <w:bookmarkStart w:id="0" w:name="_GoBack"/>
            <w:bookmarkEnd w:id="0"/>
            <w:r w:rsidRPr="00F90F65">
              <w:rPr>
                <w:lang w:eastAsia="ru-RU"/>
              </w:rPr>
              <w:t>с целью анализа состояния охраны труда.</w:t>
            </w:r>
          </w:p>
        </w:tc>
        <w:tc>
          <w:tcPr>
            <w:tcW w:w="1734" w:type="dxa"/>
          </w:tcPr>
          <w:p w:rsidR="000B29FD" w:rsidRDefault="000B29FD" w:rsidP="009E691D">
            <w:pPr>
              <w:pStyle w:val="a3"/>
              <w:spacing w:before="167"/>
            </w:pPr>
            <w:r>
              <w:t>Август, ноябрь, январь, март.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 xml:space="preserve">Информирование членов профсоюза о деятельности профсоюза </w:t>
            </w:r>
            <w:r>
              <w:lastRenderedPageBreak/>
              <w:t>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0B29FD" w:rsidP="009E691D">
            <w:pPr>
              <w:pStyle w:val="a3"/>
              <w:spacing w:before="167"/>
            </w:pPr>
            <w: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D175C5" w:rsidRDefault="00FC287D" w:rsidP="00D175C5">
            <w:pPr>
              <w:pStyle w:val="a3"/>
              <w:spacing w:before="167"/>
            </w:pPr>
            <w:r>
              <w:t>День золотого человека</w:t>
            </w:r>
          </w:p>
        </w:tc>
        <w:tc>
          <w:tcPr>
            <w:tcW w:w="1734" w:type="dxa"/>
          </w:tcPr>
          <w:p w:rsidR="00D175C5" w:rsidRDefault="00FC287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BF"/>
    <w:rsid w:val="000064BF"/>
    <w:rsid w:val="00064CA9"/>
    <w:rsid w:val="000913EB"/>
    <w:rsid w:val="000B29FD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407E6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C287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4736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Влада Веселова</cp:lastModifiedBy>
  <cp:revision>3</cp:revision>
  <dcterms:created xsi:type="dcterms:W3CDTF">2025-03-03T16:34:00Z</dcterms:created>
  <dcterms:modified xsi:type="dcterms:W3CDTF">2025-03-03T16:38:00Z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